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margin">
              <wp:posOffset>1371600</wp:posOffset>
            </wp:positionH>
            <wp:positionV relativeFrom="margin">
              <wp:posOffset>-620394</wp:posOffset>
            </wp:positionV>
            <wp:extent cx="3053080" cy="767080"/>
            <wp:effectExtent b="0" l="0" r="0" t="0"/>
            <wp:wrapSquare wrapText="bothSides" distB="0" distT="0" distL="114300" distR="114300"/>
            <wp:docPr descr="Text&#10;&#10;Description automatically generated" id="9" name="image1.png"/>
            <a:graphic>
              <a:graphicData uri="http://schemas.openxmlformats.org/drawingml/2006/picture">
                <pic:pic>
                  <pic:nvPicPr>
                    <pic:cNvPr descr="Text&#10;&#10;Description automatically generated" id="0" name="image1.png"/>
                    <pic:cNvPicPr preferRelativeResize="0"/>
                  </pic:nvPicPr>
                  <pic:blipFill>
                    <a:blip r:embed="rId7"/>
                    <a:srcRect b="0" l="0" r="0" t="0"/>
                    <a:stretch>
                      <a:fillRect/>
                    </a:stretch>
                  </pic:blipFill>
                  <pic:spPr>
                    <a:xfrm>
                      <a:off x="0" y="0"/>
                      <a:ext cx="3053080" cy="76708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IT CLUB – TECHNOZIA – 2022</w:t>
      </w:r>
    </w:p>
    <w:p w:rsidR="00000000" w:rsidDel="00000000" w:rsidP="00000000" w:rsidRDefault="00000000" w:rsidRPr="00000000" w14:paraId="00000004">
      <w:pPr>
        <w:spacing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Program Name: </w:t>
      </w:r>
      <w:r w:rsidDel="00000000" w:rsidR="00000000" w:rsidRPr="00000000">
        <w:rPr>
          <w:rFonts w:ascii="Times New Roman" w:cs="Times New Roman" w:eastAsia="Times New Roman" w:hAnsi="Times New Roman"/>
          <w:b w:val="1"/>
          <w:sz w:val="28"/>
          <w:szCs w:val="28"/>
          <w:rtl w:val="0"/>
        </w:rPr>
        <w:t xml:space="preserve">TECH ENIAC 2022</w:t>
      </w:r>
    </w:p>
    <w:p w:rsidR="00000000" w:rsidDel="00000000" w:rsidP="00000000" w:rsidRDefault="00000000" w:rsidRPr="00000000" w14:paraId="000000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Date: 25/07/2022</w:t>
      </w:r>
    </w:p>
    <w:p w:rsidR="00000000" w:rsidDel="00000000" w:rsidP="00000000" w:rsidRDefault="00000000" w:rsidRPr="00000000" w14:paraId="000000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 Duration: 1 Day</w:t>
      </w:r>
    </w:p>
    <w:p w:rsidR="00000000" w:rsidDel="00000000" w:rsidP="00000000" w:rsidRDefault="00000000" w:rsidRPr="00000000" w14:paraId="00000008">
      <w:pPr>
        <w:tabs>
          <w:tab w:val="center" w:pos="4513"/>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Number of Participants: 25</w:t>
        <w:tab/>
      </w:r>
    </w:p>
    <w:p w:rsidR="00000000" w:rsidDel="00000000" w:rsidP="00000000" w:rsidRDefault="00000000" w:rsidRPr="00000000" w14:paraId="000000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Name of Resource Person(s)/ Organization: </w:t>
      </w:r>
      <w:r w:rsidDel="00000000" w:rsidR="00000000" w:rsidRPr="00000000">
        <w:rPr>
          <w:rFonts w:ascii="Times New Roman" w:cs="Times New Roman" w:eastAsia="Times New Roman" w:hAnsi="Times New Roman"/>
          <w:b w:val="1"/>
          <w:sz w:val="28"/>
          <w:szCs w:val="28"/>
          <w:rtl w:val="0"/>
        </w:rPr>
        <w:t xml:space="preserve">Surana College, Peenya.</w: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Venue: </w:t>
      </w:r>
      <w:r w:rsidDel="00000000" w:rsidR="00000000" w:rsidRPr="00000000">
        <w:rPr>
          <w:rFonts w:ascii="Times New Roman" w:cs="Times New Roman" w:eastAsia="Times New Roman" w:hAnsi="Times New Roman"/>
          <w:b w:val="1"/>
          <w:sz w:val="28"/>
          <w:szCs w:val="28"/>
          <w:rtl w:val="0"/>
        </w:rPr>
        <w:t xml:space="preserve">Surana College, Peenya.</w:t>
      </w: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TECH ENIAC 2022</w:t>
      </w:r>
      <w:r w:rsidDel="00000000" w:rsidR="00000000" w:rsidRPr="00000000">
        <w:rPr>
          <w:rFonts w:ascii="Times New Roman" w:cs="Times New Roman" w:eastAsia="Times New Roman" w:hAnsi="Times New Roman"/>
          <w:sz w:val="28"/>
          <w:szCs w:val="28"/>
          <w:rtl w:val="0"/>
        </w:rPr>
        <w:t xml:space="preserve"> is the first-ever edition of Surana College's IT Fest organized by the Department of Computer Applications. This fest, being the first of its kind is inspired by ENIAC, the first programmable general-purpose computer. IT is no longer just a department; it is a crucial part of every organization. Tech Eniac provides a platform for students to showcase their talent in the most creative and innovative way. There’re events such as Crackathon, Techiz Manager, IT Quiz, Error 404, Tech Hunt, IT Debate, Spyder, Clash of Guns, and Des Wiz. After a fierce struggle between the competitors, Presidency College emerged victorious and was recognized as the Overall Winner.</w:t>
      </w:r>
    </w:p>
    <w:p w:rsidR="00000000" w:rsidDel="00000000" w:rsidP="00000000" w:rsidRDefault="00000000" w:rsidRPr="00000000" w14:paraId="0000000C">
      <w:pPr>
        <w:rPr>
          <w:rFonts w:ascii="Times New Roman" w:cs="Times New Roman" w:eastAsia="Times New Roman" w:hAnsi="Times New Roman"/>
          <w:sz w:val="28"/>
          <w:szCs w:val="28"/>
        </w:rPr>
      </w:pPr>
      <w:r w:rsidDel="00000000" w:rsidR="00000000" w:rsidRPr="00000000">
        <w:rPr>
          <w:rtl w:val="0"/>
        </w:rPr>
      </w:r>
    </w:p>
    <w:tbl>
      <w:tblPr>
        <w:tblStyle w:val="Table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0"/>
        <w:gridCol w:w="2518"/>
        <w:gridCol w:w="1906"/>
        <w:gridCol w:w="2352"/>
        <w:tblGridChange w:id="0">
          <w:tblGrid>
            <w:gridCol w:w="2240"/>
            <w:gridCol w:w="2518"/>
            <w:gridCol w:w="1906"/>
            <w:gridCol w:w="23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D">
            <w:pPr>
              <w:spacing w:line="240" w:lineRule="auto"/>
              <w:jc w:val="center"/>
              <w:rPr>
                <w:b w:val="1"/>
                <w:sz w:val="28"/>
                <w:szCs w:val="28"/>
              </w:rPr>
            </w:pPr>
            <w:r w:rsidDel="00000000" w:rsidR="00000000" w:rsidRPr="00000000">
              <w:rPr>
                <w:b w:val="1"/>
                <w:sz w:val="28"/>
                <w:szCs w:val="28"/>
                <w:rtl w:val="0"/>
              </w:rPr>
              <w:t xml:space="preserve">EVENT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spacing w:line="240" w:lineRule="auto"/>
              <w:jc w:val="center"/>
              <w:rPr>
                <w:b w:val="1"/>
                <w:sz w:val="28"/>
                <w:szCs w:val="28"/>
              </w:rPr>
            </w:pPr>
            <w:r w:rsidDel="00000000" w:rsidR="00000000" w:rsidRPr="00000000">
              <w:rPr>
                <w:b w:val="1"/>
                <w:sz w:val="28"/>
                <w:szCs w:val="28"/>
                <w:rtl w:val="0"/>
              </w:rPr>
              <w:t xml:space="preserve">PARTICIPANT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spacing w:line="240" w:lineRule="auto"/>
              <w:jc w:val="center"/>
              <w:rPr>
                <w:b w:val="1"/>
                <w:sz w:val="28"/>
                <w:szCs w:val="28"/>
              </w:rPr>
            </w:pPr>
            <w:r w:rsidDel="00000000" w:rsidR="00000000" w:rsidRPr="00000000">
              <w:rPr>
                <w:b w:val="1"/>
                <w:sz w:val="28"/>
                <w:szCs w:val="28"/>
                <w:rtl w:val="0"/>
              </w:rPr>
              <w:t xml:space="preserve">COURSE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0">
            <w:pPr>
              <w:spacing w:line="240" w:lineRule="auto"/>
              <w:jc w:val="center"/>
              <w:rPr>
                <w:b w:val="1"/>
                <w:sz w:val="28"/>
                <w:szCs w:val="28"/>
              </w:rPr>
            </w:pPr>
            <w:r w:rsidDel="00000000" w:rsidR="00000000" w:rsidRPr="00000000">
              <w:rPr>
                <w:b w:val="1"/>
                <w:sz w:val="28"/>
                <w:szCs w:val="28"/>
                <w:rtl w:val="0"/>
              </w:rPr>
              <w:t xml:space="preserve">POSITION</w:t>
            </w:r>
          </w:p>
        </w:tc>
      </w:tr>
      <w:tr>
        <w:trPr>
          <w:cantSplit w:val="0"/>
          <w:trHeight w:val="330"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1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Techiz Manager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Siddharth Sundar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w:t>
            </w:r>
          </w:p>
        </w:tc>
      </w:tr>
      <w:tr>
        <w:trPr>
          <w:cantSplit w:val="0"/>
          <w:trHeight w:val="315"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Priyadarshan Giri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Runners</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 Hunt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Tanupam Saha and Mukunthan Nagarajan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Winners</w:t>
            </w:r>
          </w:p>
        </w:tc>
      </w:tr>
      <w:tr>
        <w:trPr>
          <w:cantSplit w:val="0"/>
          <w:trHeight w:val="38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Debate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Siddarth Sundar and Priyadarshan Giri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Winners</w:t>
            </w:r>
          </w:p>
        </w:tc>
      </w:tr>
      <w:tr>
        <w:trPr>
          <w:cantSplit w:val="0"/>
          <w:trHeight w:val="38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Spyder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Afiq Ekkeri and Amr Rawaha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Winners</w:t>
            </w:r>
          </w:p>
        </w:tc>
      </w:tr>
      <w:tr>
        <w:trPr>
          <w:cantSplit w:val="0"/>
          <w:trHeight w:val="38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Clash of Guns – CS 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Rajesh S H, Apurv Topno, Vikas Sharma, Atheed Anoofan, and Venezelus Irungbam.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Winners</w:t>
            </w:r>
          </w:p>
        </w:tc>
      </w:tr>
      <w:tr>
        <w:trPr>
          <w:cantSplit w:val="0"/>
          <w:trHeight w:val="38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Wiz</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Mohit Pal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Runners</w:t>
            </w:r>
          </w:p>
        </w:tc>
      </w:tr>
    </w:tbl>
    <w:p w:rsidR="00000000" w:rsidDel="00000000" w:rsidP="00000000" w:rsidRDefault="00000000" w:rsidRPr="00000000" w14:paraId="0000002D">
      <w:pPr>
        <w:rPr>
          <w:rFonts w:ascii="Times New Roman" w:cs="Times New Roman" w:eastAsia="Times New Roman" w:hAnsi="Times New Roman"/>
          <w:sz w:val="28"/>
          <w:szCs w:val="28"/>
        </w:rPr>
      </w:pPr>
      <w:r w:rsidDel="00000000" w:rsidR="00000000" w:rsidRPr="00000000">
        <w:br w:type="column"/>
      </w:r>
      <w:r w:rsidDel="00000000" w:rsidR="00000000" w:rsidRPr="00000000">
        <w:rPr>
          <w:rFonts w:ascii="Times New Roman" w:cs="Times New Roman" w:eastAsia="Times New Roman" w:hAnsi="Times New Roman"/>
          <w:sz w:val="28"/>
          <w:szCs w:val="28"/>
          <w:rtl w:val="0"/>
        </w:rPr>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-323849</wp:posOffset>
            </wp:positionH>
            <wp:positionV relativeFrom="paragraph">
              <wp:posOffset>590550</wp:posOffset>
            </wp:positionV>
            <wp:extent cx="6494780" cy="3371850"/>
            <wp:effectExtent b="0" l="0" r="0" t="0"/>
            <wp:wrapSquare wrapText="bothSides" distB="0" distT="0" distL="114300" distR="114300"/>
            <wp:docPr id="10" name="image3.png"/>
            <a:graphic>
              <a:graphicData uri="http://schemas.openxmlformats.org/drawingml/2006/picture">
                <pic:pic>
                  <pic:nvPicPr>
                    <pic:cNvPr id="0" name="image3.png"/>
                    <pic:cNvPicPr preferRelativeResize="0"/>
                  </pic:nvPicPr>
                  <pic:blipFill>
                    <a:blip r:embed="rId8"/>
                    <a:srcRect b="18138" l="1032" r="10311" t="0"/>
                    <a:stretch>
                      <a:fillRect/>
                    </a:stretch>
                  </pic:blipFill>
                  <pic:spPr>
                    <a:xfrm>
                      <a:off x="0" y="0"/>
                      <a:ext cx="6494780" cy="3371850"/>
                    </a:xfrm>
                    <a:prstGeom prst="rect"/>
                    <a:ln/>
                  </pic:spPr>
                </pic:pic>
              </a:graphicData>
            </a:graphic>
          </wp:anchor>
        </w:drawing>
      </w:r>
    </w:p>
    <w:p w:rsidR="00000000" w:rsidDel="00000000" w:rsidP="00000000" w:rsidRDefault="00000000" w:rsidRPr="00000000" w14:paraId="0000002E">
      <w:pPr>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-323849</wp:posOffset>
            </wp:positionH>
            <wp:positionV relativeFrom="paragraph">
              <wp:posOffset>426085</wp:posOffset>
            </wp:positionV>
            <wp:extent cx="6522720" cy="3533775"/>
            <wp:effectExtent b="0" l="0" r="0" t="0"/>
            <wp:wrapSquare wrapText="bothSides" distB="0" distT="0" distL="114300" distR="114300"/>
            <wp:docPr id="8" name="image2.png"/>
            <a:graphic>
              <a:graphicData uri="http://schemas.openxmlformats.org/drawingml/2006/picture">
                <pic:pic>
                  <pic:nvPicPr>
                    <pic:cNvPr id="0" name="image2.png"/>
                    <pic:cNvPicPr preferRelativeResize="0"/>
                  </pic:nvPicPr>
                  <pic:blipFill>
                    <a:blip r:embed="rId9"/>
                    <a:srcRect b="26439" l="15037" r="8631" t="0"/>
                    <a:stretch>
                      <a:fillRect/>
                    </a:stretch>
                  </pic:blipFill>
                  <pic:spPr>
                    <a:xfrm>
                      <a:off x="0" y="0"/>
                      <a:ext cx="6522720" cy="3533775"/>
                    </a:xfrm>
                    <a:prstGeom prst="rect"/>
                    <a:ln/>
                  </pic:spPr>
                </pic:pic>
              </a:graphicData>
            </a:graphic>
          </wp:anchor>
        </w:drawing>
      </w:r>
    </w:p>
    <w:p w:rsidR="00000000" w:rsidDel="00000000" w:rsidP="00000000" w:rsidRDefault="00000000" w:rsidRPr="00000000" w14:paraId="0000002F">
      <w:pPr>
        <w:rPr/>
      </w:pPr>
      <w:r w:rsidDel="00000000" w:rsidR="00000000" w:rsidRPr="00000000">
        <w:rPr>
          <w:rtl w:val="0"/>
        </w:rPr>
        <w:tab/>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74B09"/>
    <w:pPr>
      <w:spacing w:line="256" w:lineRule="auto"/>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274B09"/>
    <w:pPr>
      <w:spacing w:after="0" w:line="240" w:lineRule="auto"/>
    </w:p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RlxH3YU6ewu/jdqTnvWrFnaSaA==">AMUW2mXdve2m960gyDp+ekFxVCKRyt+7r9QdSJ/4XxYQbHkmjglMRZH2ULOZSPmqRL10ICesB8dKJ/yBwaICQuSl98EIgsLtgMDTwSzyrxjpq/0q0s2vSFI=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2022-07-25T17:27:00Z</dcterms:created>
  <dc:creator>Tanupam Saha</dc:creator>
</cp:coreProperties>
</file>