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205"/>
        <w:tblW w:w="0" w:type="auto"/>
        <w:tblLook w:val="04A0"/>
      </w:tblPr>
      <w:tblGrid>
        <w:gridCol w:w="1818"/>
        <w:gridCol w:w="7758"/>
      </w:tblGrid>
      <w:tr w:rsidR="000209D0" w:rsidTr="000209D0"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000066"/>
            </w:tcBorders>
            <w:hideMark/>
          </w:tcPr>
          <w:p w:rsidR="000209D0" w:rsidRDefault="000209D0">
            <w:pPr>
              <w:spacing w:after="0" w:line="240" w:lineRule="auto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962025" cy="781050"/>
                  <wp:effectExtent l="19050" t="0" r="9525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8" w:type="dxa"/>
            <w:tcBorders>
              <w:top w:val="nil"/>
              <w:left w:val="single" w:sz="4" w:space="0" w:color="000066"/>
              <w:bottom w:val="nil"/>
              <w:right w:val="nil"/>
            </w:tcBorders>
            <w:hideMark/>
          </w:tcPr>
          <w:p w:rsidR="000209D0" w:rsidRDefault="000209D0">
            <w:pPr>
              <w:pStyle w:val="NoSpacing"/>
              <w:spacing w:line="276" w:lineRule="auto"/>
              <w:rPr>
                <w:rFonts w:ascii="Calibri Light" w:hAnsi="Calibri Light"/>
                <w:b/>
                <w:sz w:val="36"/>
                <w:lang w:val="en-IN" w:eastAsia="en-IN"/>
              </w:rPr>
            </w:pPr>
            <w:r>
              <w:rPr>
                <w:rFonts w:ascii="Calibri Light" w:hAnsi="Calibri Light"/>
                <w:b/>
                <w:sz w:val="36"/>
                <w:lang w:val="en-IN" w:eastAsia="en-IN"/>
              </w:rPr>
              <w:t>Presidency College</w:t>
            </w:r>
          </w:p>
          <w:p w:rsidR="000209D0" w:rsidRDefault="000209D0">
            <w:pPr>
              <w:pStyle w:val="NoSpacing"/>
              <w:spacing w:line="276" w:lineRule="auto"/>
              <w:rPr>
                <w:rFonts w:ascii="Calibri Light" w:hAnsi="Calibri Light"/>
                <w:b/>
                <w:bCs/>
                <w:sz w:val="20"/>
                <w:szCs w:val="24"/>
                <w:lang w:val="en-IN" w:eastAsia="en-IN"/>
              </w:rPr>
            </w:pPr>
            <w:r>
              <w:rPr>
                <w:rFonts w:ascii="Calibri Light" w:hAnsi="Calibri Light"/>
                <w:b/>
                <w:bCs/>
                <w:sz w:val="20"/>
                <w:szCs w:val="24"/>
                <w:lang w:val="en-IN" w:eastAsia="en-IN"/>
              </w:rPr>
              <w:t>Reaccredited 'A+' by NAAC</w:t>
            </w:r>
          </w:p>
          <w:p w:rsidR="000209D0" w:rsidRDefault="000209D0">
            <w:pPr>
              <w:pStyle w:val="NoSpacing"/>
              <w:spacing w:line="276" w:lineRule="auto"/>
              <w:rPr>
                <w:rFonts w:ascii="Calibri Light" w:hAnsi="Calibri Light"/>
                <w:b/>
                <w:bCs/>
                <w:sz w:val="20"/>
                <w:szCs w:val="24"/>
                <w:lang w:val="en-IN" w:eastAsia="en-IN"/>
              </w:rPr>
            </w:pPr>
            <w:r>
              <w:rPr>
                <w:rFonts w:ascii="Calibri Light" w:hAnsi="Calibri Light"/>
                <w:b/>
                <w:bCs/>
                <w:sz w:val="20"/>
                <w:szCs w:val="24"/>
                <w:lang w:val="en-IN" w:eastAsia="en-IN"/>
              </w:rPr>
              <w:t>NIRF Top 100 Ranked College</w:t>
            </w:r>
          </w:p>
          <w:p w:rsidR="000209D0" w:rsidRDefault="000209D0">
            <w:pPr>
              <w:spacing w:after="0" w:line="240" w:lineRule="auto"/>
              <w:rPr>
                <w:rFonts w:ascii="Calibri Light" w:hAnsi="Calibri Light"/>
                <w:sz w:val="18"/>
                <w:lang w:val="en-IN" w:eastAsia="en-IN"/>
              </w:rPr>
            </w:pPr>
            <w:proofErr w:type="spellStart"/>
            <w:r>
              <w:rPr>
                <w:rFonts w:ascii="Calibri Light" w:hAnsi="Calibri Light"/>
                <w:sz w:val="18"/>
                <w:lang w:val="en-IN" w:eastAsia="en-IN"/>
              </w:rPr>
              <w:t>Kempapura</w:t>
            </w:r>
            <w:proofErr w:type="spellEnd"/>
            <w:r>
              <w:rPr>
                <w:rFonts w:ascii="Calibri Light" w:hAnsi="Calibri Light"/>
                <w:sz w:val="18"/>
                <w:lang w:val="en-IN" w:eastAsia="en-IN"/>
              </w:rPr>
              <w:t xml:space="preserve">, </w:t>
            </w:r>
            <w:proofErr w:type="spellStart"/>
            <w:r>
              <w:rPr>
                <w:rFonts w:ascii="Calibri Light" w:hAnsi="Calibri Light"/>
                <w:sz w:val="18"/>
                <w:lang w:val="en-IN" w:eastAsia="en-IN"/>
              </w:rPr>
              <w:t>Hebbal</w:t>
            </w:r>
            <w:proofErr w:type="spellEnd"/>
            <w:r>
              <w:rPr>
                <w:rFonts w:ascii="Calibri Light" w:hAnsi="Calibri Light"/>
                <w:sz w:val="18"/>
                <w:lang w:val="en-IN" w:eastAsia="en-IN"/>
              </w:rPr>
              <w:t xml:space="preserve">, </w:t>
            </w:r>
            <w:proofErr w:type="spellStart"/>
            <w:r>
              <w:rPr>
                <w:rFonts w:ascii="Calibri Light" w:hAnsi="Calibri Light"/>
                <w:sz w:val="18"/>
                <w:lang w:val="en-IN" w:eastAsia="en-IN"/>
              </w:rPr>
              <w:t>Bengaluru</w:t>
            </w:r>
            <w:proofErr w:type="spellEnd"/>
            <w:r>
              <w:rPr>
                <w:rFonts w:ascii="Calibri Light" w:hAnsi="Calibri Light"/>
                <w:sz w:val="18"/>
                <w:lang w:val="en-IN" w:eastAsia="en-IN"/>
              </w:rPr>
              <w:t xml:space="preserve"> – 560024</w:t>
            </w:r>
          </w:p>
          <w:p w:rsidR="000209D0" w:rsidRDefault="005E7EC8">
            <w:pPr>
              <w:spacing w:after="0" w:line="240" w:lineRule="auto"/>
              <w:rPr>
                <w:i/>
                <w:iCs/>
              </w:rPr>
            </w:pPr>
            <w:hyperlink r:id="rId6" w:history="1">
              <w:r w:rsidR="000209D0">
                <w:rPr>
                  <w:rStyle w:val="Hyperlink"/>
                  <w:rFonts w:ascii="Calibri Light" w:hAnsi="Calibri Light"/>
                  <w:i/>
                  <w:iCs/>
                  <w:sz w:val="18"/>
                  <w:lang w:val="en-IN" w:eastAsia="en-IN"/>
                </w:rPr>
                <w:t>www.presidencycollege.ac.in</w:t>
              </w:r>
            </w:hyperlink>
          </w:p>
        </w:tc>
      </w:tr>
    </w:tbl>
    <w:p w:rsidR="008C1BDB" w:rsidRDefault="008C1BDB" w:rsidP="00186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41B" w:rsidRDefault="0043241B" w:rsidP="003D2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Centre For Media Studies</w:t>
      </w:r>
    </w:p>
    <w:p w:rsidR="006D3EF1" w:rsidRDefault="006D3EF1" w:rsidP="003D27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20DB" w:rsidRDefault="003D27C3" w:rsidP="003D27C3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One Day National Level Student Seminar</w:t>
      </w:r>
    </w:p>
    <w:p w:rsidR="003D27C3" w:rsidRDefault="003D27C3" w:rsidP="003D27C3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8"/>
          <w:szCs w:val="28"/>
        </w:rPr>
      </w:pPr>
    </w:p>
    <w:p w:rsidR="003D27C3" w:rsidRPr="003D27C3" w:rsidRDefault="003D27C3" w:rsidP="003D27C3">
      <w:pPr>
        <w:spacing w:after="0" w:line="240" w:lineRule="auto"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D27C3">
        <w:rPr>
          <w:rFonts w:ascii="Times New Roman" w:hAnsi="Times New Roman" w:cs="Times New Roman"/>
          <w:sz w:val="28"/>
          <w:szCs w:val="28"/>
        </w:rPr>
        <w:t>The World As I See It</w:t>
      </w:r>
    </w:p>
    <w:p w:rsidR="003D27C3" w:rsidRPr="003D27C3" w:rsidRDefault="003D27C3" w:rsidP="003D27C3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3D27C3">
        <w:rPr>
          <w:rFonts w:ascii="Times New Roman" w:hAnsi="Times New Roman" w:cs="Times New Roman"/>
          <w:i/>
          <w:sz w:val="28"/>
          <w:szCs w:val="28"/>
        </w:rPr>
        <w:t>Contemporary trends in Humanities</w:t>
      </w:r>
    </w:p>
    <w:p w:rsidR="003D27C3" w:rsidRDefault="003D27C3" w:rsidP="003D27C3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</w:p>
    <w:p w:rsidR="007E20DB" w:rsidRPr="003D27C3" w:rsidRDefault="007E20DB" w:rsidP="003D27C3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 w:rsidRPr="003D27C3">
        <w:rPr>
          <w:rFonts w:ascii="Times New Roman" w:hAnsi="Times New Roman" w:cs="Times New Roman"/>
          <w:b/>
          <w:sz w:val="28"/>
          <w:szCs w:val="28"/>
        </w:rPr>
        <w:t>31 August 2018</w:t>
      </w:r>
    </w:p>
    <w:p w:rsidR="003D27C3" w:rsidRDefault="003D27C3" w:rsidP="006D3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E20DB" w:rsidRDefault="007E20DB" w:rsidP="006D3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D3EF1">
        <w:rPr>
          <w:rFonts w:ascii="Times New Roman" w:hAnsi="Times New Roman" w:cs="Times New Roman"/>
          <w:sz w:val="24"/>
          <w:szCs w:val="28"/>
        </w:rPr>
        <w:t xml:space="preserve">The </w:t>
      </w:r>
      <w:r w:rsidR="006D3EF1" w:rsidRPr="006D3EF1">
        <w:rPr>
          <w:rFonts w:ascii="Times New Roman" w:hAnsi="Times New Roman" w:cs="Times New Roman"/>
          <w:sz w:val="24"/>
          <w:szCs w:val="28"/>
        </w:rPr>
        <w:t>Centre for Media Studies</w:t>
      </w:r>
      <w:r w:rsidRPr="006D3EF1">
        <w:rPr>
          <w:rFonts w:ascii="Times New Roman" w:hAnsi="Times New Roman" w:cs="Times New Roman"/>
          <w:sz w:val="24"/>
          <w:szCs w:val="28"/>
        </w:rPr>
        <w:t xml:space="preserve"> had organized a o</w:t>
      </w:r>
      <w:r w:rsidR="006D3EF1" w:rsidRPr="006D3EF1">
        <w:rPr>
          <w:rFonts w:ascii="Times New Roman" w:hAnsi="Times New Roman" w:cs="Times New Roman"/>
          <w:sz w:val="24"/>
          <w:szCs w:val="28"/>
        </w:rPr>
        <w:t xml:space="preserve">ne day national level student </w:t>
      </w:r>
      <w:r w:rsidRPr="006D3EF1">
        <w:rPr>
          <w:rFonts w:ascii="Times New Roman" w:hAnsi="Times New Roman" w:cs="Times New Roman"/>
          <w:sz w:val="24"/>
          <w:szCs w:val="28"/>
        </w:rPr>
        <w:t>seminar on the 31 August 2018.</w:t>
      </w:r>
      <w:r w:rsidR="0043241B" w:rsidRPr="006D3EF1">
        <w:rPr>
          <w:rFonts w:ascii="Times New Roman" w:hAnsi="Times New Roman" w:cs="Times New Roman"/>
          <w:sz w:val="24"/>
          <w:szCs w:val="28"/>
        </w:rPr>
        <w:t xml:space="preserve"> The theme was ‘The world as I see it’. It invited </w:t>
      </w:r>
      <w:r w:rsidR="00370E9D" w:rsidRPr="006D3EF1">
        <w:rPr>
          <w:rFonts w:ascii="Times New Roman" w:hAnsi="Times New Roman" w:cs="Times New Roman"/>
          <w:sz w:val="24"/>
          <w:szCs w:val="28"/>
        </w:rPr>
        <w:t>new ideas and views in the fields</w:t>
      </w:r>
      <w:r w:rsidR="0043241B" w:rsidRPr="006D3EF1">
        <w:rPr>
          <w:rFonts w:ascii="Times New Roman" w:hAnsi="Times New Roman" w:cs="Times New Roman"/>
          <w:sz w:val="24"/>
          <w:szCs w:val="28"/>
        </w:rPr>
        <w:t xml:space="preserve"> of Psychology, Political Science, Journalism and English Literature.</w:t>
      </w:r>
      <w:r w:rsidR="006D3EF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D3EF1" w:rsidRPr="006D3EF1" w:rsidRDefault="006D3EF1" w:rsidP="006D3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E20DB" w:rsidRPr="006D3EF1" w:rsidRDefault="003D27C3" w:rsidP="006D3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The chief G</w:t>
      </w:r>
      <w:r w:rsidR="007E20DB" w:rsidRPr="006D3EF1">
        <w:rPr>
          <w:rFonts w:ascii="Times New Roman" w:hAnsi="Times New Roman" w:cs="Times New Roman"/>
          <w:sz w:val="24"/>
          <w:szCs w:val="28"/>
        </w:rPr>
        <w:t xml:space="preserve">uest of the </w:t>
      </w:r>
      <w:r w:rsidR="006D3EF1" w:rsidRPr="006D3EF1">
        <w:rPr>
          <w:rFonts w:ascii="Times New Roman" w:hAnsi="Times New Roman" w:cs="Times New Roman"/>
          <w:sz w:val="24"/>
          <w:szCs w:val="28"/>
        </w:rPr>
        <w:t>inauguration</w:t>
      </w:r>
      <w:r w:rsidR="007E20DB" w:rsidRPr="006D3EF1">
        <w:rPr>
          <w:rFonts w:ascii="Times New Roman" w:hAnsi="Times New Roman" w:cs="Times New Roman"/>
          <w:sz w:val="24"/>
          <w:szCs w:val="28"/>
        </w:rPr>
        <w:t xml:space="preserve"> was Mr. </w:t>
      </w:r>
      <w:proofErr w:type="spellStart"/>
      <w:r w:rsidR="007E20DB" w:rsidRPr="006D3EF1">
        <w:rPr>
          <w:rFonts w:ascii="Times New Roman" w:hAnsi="Times New Roman" w:cs="Times New Roman"/>
          <w:sz w:val="24"/>
          <w:szCs w:val="28"/>
        </w:rPr>
        <w:t>Rajdeep</w:t>
      </w:r>
      <w:proofErr w:type="spellEnd"/>
      <w:r w:rsidR="006D3EF1" w:rsidRPr="006D3EF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7E20DB" w:rsidRPr="006D3EF1">
        <w:rPr>
          <w:rFonts w:ascii="Times New Roman" w:hAnsi="Times New Roman" w:cs="Times New Roman"/>
          <w:sz w:val="24"/>
          <w:szCs w:val="28"/>
        </w:rPr>
        <w:t>Manwani</w:t>
      </w:r>
      <w:proofErr w:type="spellEnd"/>
      <w:r w:rsidR="007E20DB" w:rsidRPr="006D3EF1">
        <w:rPr>
          <w:rFonts w:ascii="Times New Roman" w:hAnsi="Times New Roman" w:cs="Times New Roman"/>
          <w:sz w:val="24"/>
          <w:szCs w:val="28"/>
        </w:rPr>
        <w:t>, a motivational speaker and Professor in Jain College. The event commenced</w:t>
      </w:r>
      <w:r w:rsidR="007C067F" w:rsidRPr="006D3EF1">
        <w:rPr>
          <w:rFonts w:ascii="Times New Roman" w:hAnsi="Times New Roman" w:cs="Times New Roman"/>
          <w:sz w:val="24"/>
          <w:szCs w:val="28"/>
        </w:rPr>
        <w:t xml:space="preserve"> with a motivational speech by The Campus Director Dr. </w:t>
      </w:r>
      <w:proofErr w:type="spellStart"/>
      <w:r w:rsidR="007C067F" w:rsidRPr="006D3EF1">
        <w:rPr>
          <w:rFonts w:ascii="Times New Roman" w:hAnsi="Times New Roman" w:cs="Times New Roman"/>
          <w:sz w:val="24"/>
          <w:szCs w:val="28"/>
        </w:rPr>
        <w:t>Prab</w:t>
      </w:r>
      <w:r w:rsidR="006D3EF1" w:rsidRPr="006D3EF1">
        <w:rPr>
          <w:rFonts w:ascii="Times New Roman" w:hAnsi="Times New Roman" w:cs="Times New Roman"/>
          <w:sz w:val="24"/>
          <w:szCs w:val="28"/>
        </w:rPr>
        <w:t>h</w:t>
      </w:r>
      <w:r w:rsidR="007C067F" w:rsidRPr="006D3EF1">
        <w:rPr>
          <w:rFonts w:ascii="Times New Roman" w:hAnsi="Times New Roman" w:cs="Times New Roman"/>
          <w:sz w:val="24"/>
          <w:szCs w:val="28"/>
        </w:rPr>
        <w:t>u</w:t>
      </w:r>
      <w:proofErr w:type="spellEnd"/>
      <w:r w:rsidR="006D3EF1" w:rsidRPr="006D3EF1">
        <w:rPr>
          <w:rFonts w:ascii="Times New Roman" w:hAnsi="Times New Roman" w:cs="Times New Roman"/>
          <w:sz w:val="24"/>
          <w:szCs w:val="28"/>
        </w:rPr>
        <w:t xml:space="preserve"> D</w:t>
      </w:r>
      <w:r w:rsidR="007C067F" w:rsidRPr="006D3EF1">
        <w:rPr>
          <w:rFonts w:ascii="Times New Roman" w:hAnsi="Times New Roman" w:cs="Times New Roman"/>
          <w:sz w:val="24"/>
          <w:szCs w:val="28"/>
        </w:rPr>
        <w:t>ev</w:t>
      </w:r>
      <w:r w:rsidR="00E9049D" w:rsidRPr="006D3EF1">
        <w:rPr>
          <w:rFonts w:ascii="Times New Roman" w:hAnsi="Times New Roman" w:cs="Times New Roman"/>
          <w:sz w:val="24"/>
          <w:szCs w:val="28"/>
        </w:rPr>
        <w:t xml:space="preserve"> who</w:t>
      </w:r>
      <w:r w:rsidR="007C067F" w:rsidRPr="006D3EF1">
        <w:rPr>
          <w:rFonts w:ascii="Times New Roman" w:hAnsi="Times New Roman" w:cs="Times New Roman"/>
          <w:sz w:val="24"/>
          <w:szCs w:val="28"/>
        </w:rPr>
        <w:t xml:space="preserve"> cited various anecdotes to motivate the students. The </w:t>
      </w:r>
      <w:r w:rsidR="007E20DB" w:rsidRPr="006D3EF1">
        <w:rPr>
          <w:rFonts w:ascii="Times New Roman" w:hAnsi="Times New Roman" w:cs="Times New Roman"/>
          <w:sz w:val="24"/>
          <w:szCs w:val="28"/>
        </w:rPr>
        <w:t>key n</w:t>
      </w:r>
      <w:r w:rsidR="007C067F" w:rsidRPr="006D3EF1">
        <w:rPr>
          <w:rFonts w:ascii="Times New Roman" w:hAnsi="Times New Roman" w:cs="Times New Roman"/>
          <w:sz w:val="24"/>
          <w:szCs w:val="28"/>
        </w:rPr>
        <w:t>ote speaker</w:t>
      </w:r>
      <w:r w:rsidR="006D3EF1" w:rsidRPr="006D3EF1">
        <w:rPr>
          <w:rFonts w:ascii="Times New Roman" w:hAnsi="Times New Roman" w:cs="Times New Roman"/>
          <w:sz w:val="24"/>
          <w:szCs w:val="28"/>
        </w:rPr>
        <w:t>,</w:t>
      </w:r>
      <w:r w:rsidR="007C067F" w:rsidRPr="006D3EF1">
        <w:rPr>
          <w:rFonts w:ascii="Times New Roman" w:hAnsi="Times New Roman" w:cs="Times New Roman"/>
          <w:sz w:val="24"/>
          <w:szCs w:val="28"/>
        </w:rPr>
        <w:t xml:space="preserve"> Mr. </w:t>
      </w:r>
      <w:proofErr w:type="spellStart"/>
      <w:r w:rsidR="007C067F" w:rsidRPr="006D3EF1">
        <w:rPr>
          <w:rFonts w:ascii="Times New Roman" w:hAnsi="Times New Roman" w:cs="Times New Roman"/>
          <w:sz w:val="24"/>
          <w:szCs w:val="28"/>
        </w:rPr>
        <w:t>Rajdeep</w:t>
      </w:r>
      <w:proofErr w:type="spellEnd"/>
      <w:r w:rsidR="006D3EF1" w:rsidRPr="006D3EF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7C067F" w:rsidRPr="006D3EF1">
        <w:rPr>
          <w:rFonts w:ascii="Times New Roman" w:hAnsi="Times New Roman" w:cs="Times New Roman"/>
          <w:sz w:val="24"/>
          <w:szCs w:val="28"/>
        </w:rPr>
        <w:t>Manwani</w:t>
      </w:r>
      <w:proofErr w:type="spellEnd"/>
      <w:r w:rsidR="007C067F" w:rsidRPr="006D3EF1">
        <w:rPr>
          <w:rFonts w:ascii="Times New Roman" w:hAnsi="Times New Roman" w:cs="Times New Roman"/>
          <w:sz w:val="24"/>
          <w:szCs w:val="28"/>
        </w:rPr>
        <w:t xml:space="preserve"> followed suit with his speech</w:t>
      </w:r>
      <w:r w:rsidR="00923E66" w:rsidRPr="006D3EF1">
        <w:rPr>
          <w:rFonts w:ascii="Times New Roman" w:hAnsi="Times New Roman" w:cs="Times New Roman"/>
          <w:sz w:val="24"/>
          <w:szCs w:val="28"/>
        </w:rPr>
        <w:t>,</w:t>
      </w:r>
      <w:r w:rsidR="007E20DB" w:rsidRPr="006D3EF1">
        <w:rPr>
          <w:rFonts w:ascii="Times New Roman" w:hAnsi="Times New Roman" w:cs="Times New Roman"/>
          <w:sz w:val="24"/>
          <w:szCs w:val="28"/>
        </w:rPr>
        <w:t xml:space="preserve"> he</w:t>
      </w:r>
      <w:r w:rsidR="00923E66" w:rsidRPr="006D3EF1">
        <w:rPr>
          <w:rFonts w:ascii="Times New Roman" w:hAnsi="Times New Roman" w:cs="Times New Roman"/>
          <w:sz w:val="24"/>
          <w:szCs w:val="28"/>
        </w:rPr>
        <w:t xml:space="preserve"> too</w:t>
      </w:r>
      <w:r w:rsidR="007E20DB" w:rsidRPr="006D3EF1">
        <w:rPr>
          <w:rFonts w:ascii="Times New Roman" w:hAnsi="Times New Roman" w:cs="Times New Roman"/>
          <w:sz w:val="24"/>
          <w:szCs w:val="28"/>
        </w:rPr>
        <w:t xml:space="preserve"> inspired the young minds to be determined in the pursuit of their goals.</w:t>
      </w:r>
      <w:r w:rsidR="007C067F" w:rsidRPr="006D3EF1">
        <w:rPr>
          <w:rFonts w:ascii="Times New Roman" w:hAnsi="Times New Roman" w:cs="Times New Roman"/>
          <w:sz w:val="24"/>
          <w:szCs w:val="28"/>
        </w:rPr>
        <w:t xml:space="preserve"> The book of abstracts was released by the dignitaries </w:t>
      </w:r>
      <w:r w:rsidR="006D3EF1" w:rsidRPr="006D3EF1">
        <w:rPr>
          <w:rFonts w:ascii="Times New Roman" w:hAnsi="Times New Roman" w:cs="Times New Roman"/>
          <w:sz w:val="24"/>
          <w:szCs w:val="28"/>
        </w:rPr>
        <w:t xml:space="preserve">– Dr. </w:t>
      </w:r>
      <w:proofErr w:type="spellStart"/>
      <w:r w:rsidR="006D3EF1" w:rsidRPr="006D3EF1">
        <w:rPr>
          <w:rFonts w:ascii="Times New Roman" w:hAnsi="Times New Roman" w:cs="Times New Roman"/>
          <w:sz w:val="24"/>
          <w:szCs w:val="28"/>
        </w:rPr>
        <w:t>Prabhu</w:t>
      </w:r>
      <w:proofErr w:type="spellEnd"/>
      <w:r w:rsidR="006D3EF1" w:rsidRPr="006D3EF1">
        <w:rPr>
          <w:rFonts w:ascii="Times New Roman" w:hAnsi="Times New Roman" w:cs="Times New Roman"/>
          <w:sz w:val="24"/>
          <w:szCs w:val="28"/>
        </w:rPr>
        <w:t xml:space="preserve"> Dev – t</w:t>
      </w:r>
      <w:r w:rsidR="00923E66" w:rsidRPr="006D3EF1">
        <w:rPr>
          <w:rFonts w:ascii="Times New Roman" w:hAnsi="Times New Roman" w:cs="Times New Roman"/>
          <w:sz w:val="24"/>
          <w:szCs w:val="28"/>
        </w:rPr>
        <w:t xml:space="preserve">he campus </w:t>
      </w:r>
      <w:r w:rsidR="006D3EF1" w:rsidRPr="006D3EF1">
        <w:rPr>
          <w:rFonts w:ascii="Times New Roman" w:hAnsi="Times New Roman" w:cs="Times New Roman"/>
          <w:sz w:val="24"/>
          <w:szCs w:val="28"/>
        </w:rPr>
        <w:t xml:space="preserve">Director, Dr. </w:t>
      </w:r>
      <w:proofErr w:type="spellStart"/>
      <w:r w:rsidR="006D3EF1" w:rsidRPr="006D3EF1">
        <w:rPr>
          <w:rFonts w:ascii="Times New Roman" w:hAnsi="Times New Roman" w:cs="Times New Roman"/>
          <w:sz w:val="24"/>
          <w:szCs w:val="28"/>
        </w:rPr>
        <w:t>Rajdeep</w:t>
      </w:r>
      <w:proofErr w:type="spellEnd"/>
      <w:r w:rsidR="006D3EF1" w:rsidRPr="006D3EF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D3EF1" w:rsidRPr="006D3EF1">
        <w:rPr>
          <w:rFonts w:ascii="Times New Roman" w:hAnsi="Times New Roman" w:cs="Times New Roman"/>
          <w:sz w:val="24"/>
          <w:szCs w:val="28"/>
        </w:rPr>
        <w:t>Manwani</w:t>
      </w:r>
      <w:proofErr w:type="spellEnd"/>
      <w:r w:rsidR="006D3EF1" w:rsidRPr="006D3EF1">
        <w:rPr>
          <w:rFonts w:ascii="Times New Roman" w:hAnsi="Times New Roman" w:cs="Times New Roman"/>
          <w:sz w:val="24"/>
          <w:szCs w:val="28"/>
        </w:rPr>
        <w:t xml:space="preserve"> – t</w:t>
      </w:r>
      <w:r w:rsidR="00923E66" w:rsidRPr="006D3EF1">
        <w:rPr>
          <w:rFonts w:ascii="Times New Roman" w:hAnsi="Times New Roman" w:cs="Times New Roman"/>
          <w:sz w:val="24"/>
          <w:szCs w:val="28"/>
        </w:rPr>
        <w:t>he Chi</w:t>
      </w:r>
      <w:r w:rsidR="006D3EF1" w:rsidRPr="006D3EF1">
        <w:rPr>
          <w:rFonts w:ascii="Times New Roman" w:hAnsi="Times New Roman" w:cs="Times New Roman"/>
          <w:sz w:val="24"/>
          <w:szCs w:val="28"/>
        </w:rPr>
        <w:t>ef Guest, Ms. Shilpa Kalyan -</w:t>
      </w:r>
      <w:r w:rsidR="00923E66" w:rsidRPr="006D3EF1">
        <w:rPr>
          <w:rFonts w:ascii="Times New Roman" w:hAnsi="Times New Roman" w:cs="Times New Roman"/>
          <w:sz w:val="24"/>
          <w:szCs w:val="28"/>
        </w:rPr>
        <w:t xml:space="preserve"> HOD</w:t>
      </w:r>
      <w:r w:rsidR="006D3EF1" w:rsidRPr="006D3EF1">
        <w:rPr>
          <w:rFonts w:ascii="Times New Roman" w:hAnsi="Times New Roman" w:cs="Times New Roman"/>
          <w:sz w:val="24"/>
          <w:szCs w:val="28"/>
        </w:rPr>
        <w:t xml:space="preserve"> of CMS and Ms. </w:t>
      </w:r>
      <w:proofErr w:type="spellStart"/>
      <w:r w:rsidR="006D3EF1" w:rsidRPr="006D3EF1">
        <w:rPr>
          <w:rFonts w:ascii="Times New Roman" w:hAnsi="Times New Roman" w:cs="Times New Roman"/>
          <w:sz w:val="24"/>
          <w:szCs w:val="28"/>
        </w:rPr>
        <w:t>Usha</w:t>
      </w:r>
      <w:proofErr w:type="spellEnd"/>
      <w:r w:rsidR="006D3EF1" w:rsidRPr="006D3EF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D3EF1" w:rsidRPr="006D3EF1">
        <w:rPr>
          <w:rFonts w:ascii="Times New Roman" w:hAnsi="Times New Roman" w:cs="Times New Roman"/>
          <w:sz w:val="24"/>
          <w:szCs w:val="28"/>
        </w:rPr>
        <w:t>Srikanth</w:t>
      </w:r>
      <w:proofErr w:type="spellEnd"/>
      <w:r w:rsidR="006D3EF1" w:rsidRPr="006D3EF1">
        <w:rPr>
          <w:rFonts w:ascii="Times New Roman" w:hAnsi="Times New Roman" w:cs="Times New Roman"/>
          <w:sz w:val="24"/>
          <w:szCs w:val="28"/>
        </w:rPr>
        <w:t xml:space="preserve"> – t</w:t>
      </w:r>
      <w:r w:rsidR="00923E66" w:rsidRPr="006D3EF1">
        <w:rPr>
          <w:rFonts w:ascii="Times New Roman" w:hAnsi="Times New Roman" w:cs="Times New Roman"/>
          <w:sz w:val="24"/>
          <w:szCs w:val="28"/>
        </w:rPr>
        <w:t xml:space="preserve">he </w:t>
      </w:r>
      <w:r w:rsidR="006D3EF1" w:rsidRPr="006D3EF1">
        <w:rPr>
          <w:rFonts w:ascii="Times New Roman" w:hAnsi="Times New Roman" w:cs="Times New Roman"/>
          <w:sz w:val="24"/>
          <w:szCs w:val="28"/>
        </w:rPr>
        <w:t xml:space="preserve">Seminar </w:t>
      </w:r>
      <w:r w:rsidR="00923E66" w:rsidRPr="006D3EF1">
        <w:rPr>
          <w:rFonts w:ascii="Times New Roman" w:hAnsi="Times New Roman" w:cs="Times New Roman"/>
          <w:sz w:val="24"/>
          <w:szCs w:val="28"/>
        </w:rPr>
        <w:t>Convener.</w:t>
      </w:r>
    </w:p>
    <w:p w:rsidR="007C067F" w:rsidRPr="006D3EF1" w:rsidRDefault="007C067F" w:rsidP="006D3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D3EF1">
        <w:rPr>
          <w:rFonts w:ascii="Times New Roman" w:hAnsi="Times New Roman" w:cs="Times New Roman"/>
          <w:sz w:val="24"/>
          <w:szCs w:val="28"/>
        </w:rPr>
        <w:t>Th</w:t>
      </w:r>
      <w:r w:rsidR="00C93F7B" w:rsidRPr="006D3EF1">
        <w:rPr>
          <w:rFonts w:ascii="Times New Roman" w:hAnsi="Times New Roman" w:cs="Times New Roman"/>
          <w:sz w:val="24"/>
          <w:szCs w:val="28"/>
        </w:rPr>
        <w:t xml:space="preserve">is was followed by the commencement </w:t>
      </w:r>
      <w:r w:rsidR="00B73FFE" w:rsidRPr="006D3EF1">
        <w:rPr>
          <w:rFonts w:ascii="Times New Roman" w:hAnsi="Times New Roman" w:cs="Times New Roman"/>
          <w:sz w:val="24"/>
          <w:szCs w:val="28"/>
        </w:rPr>
        <w:t xml:space="preserve">of </w:t>
      </w:r>
      <w:r w:rsidR="006D3EF1" w:rsidRPr="006D3EF1">
        <w:rPr>
          <w:rFonts w:ascii="Times New Roman" w:hAnsi="Times New Roman" w:cs="Times New Roman"/>
          <w:sz w:val="24"/>
          <w:szCs w:val="28"/>
        </w:rPr>
        <w:t xml:space="preserve">technical sessions with </w:t>
      </w:r>
      <w:r w:rsidR="00B73FFE" w:rsidRPr="006D3EF1">
        <w:rPr>
          <w:rFonts w:ascii="Times New Roman" w:hAnsi="Times New Roman" w:cs="Times New Roman"/>
          <w:sz w:val="24"/>
          <w:szCs w:val="28"/>
        </w:rPr>
        <w:t>presentations</w:t>
      </w:r>
      <w:r w:rsidR="00C93F7B" w:rsidRPr="006D3EF1">
        <w:rPr>
          <w:rFonts w:ascii="Times New Roman" w:hAnsi="Times New Roman" w:cs="Times New Roman"/>
          <w:sz w:val="24"/>
          <w:szCs w:val="28"/>
        </w:rPr>
        <w:t xml:space="preserve"> by the participants in various venues.</w:t>
      </w:r>
    </w:p>
    <w:p w:rsidR="00C93F7B" w:rsidRPr="006D3EF1" w:rsidRDefault="00C93F7B" w:rsidP="006D3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D3EF1">
        <w:rPr>
          <w:rFonts w:ascii="Times New Roman" w:hAnsi="Times New Roman" w:cs="Times New Roman"/>
          <w:sz w:val="24"/>
          <w:szCs w:val="28"/>
        </w:rPr>
        <w:t xml:space="preserve">The seminar </w:t>
      </w:r>
      <w:r w:rsidR="00B73FFE" w:rsidRPr="006D3EF1">
        <w:rPr>
          <w:rFonts w:ascii="Times New Roman" w:hAnsi="Times New Roman" w:cs="Times New Roman"/>
          <w:sz w:val="24"/>
          <w:szCs w:val="28"/>
        </w:rPr>
        <w:t xml:space="preserve">hosted presenters from different cities and universities like University of Delhi, </w:t>
      </w:r>
      <w:proofErr w:type="spellStart"/>
      <w:r w:rsidR="00B73FFE" w:rsidRPr="006D3EF1">
        <w:rPr>
          <w:rFonts w:ascii="Times New Roman" w:hAnsi="Times New Roman" w:cs="Times New Roman"/>
          <w:sz w:val="24"/>
          <w:szCs w:val="28"/>
        </w:rPr>
        <w:t>Manasaga</w:t>
      </w:r>
      <w:r w:rsidR="00CF2EA2" w:rsidRPr="006D3EF1">
        <w:rPr>
          <w:rFonts w:ascii="Times New Roman" w:hAnsi="Times New Roman" w:cs="Times New Roman"/>
          <w:sz w:val="24"/>
          <w:szCs w:val="28"/>
        </w:rPr>
        <w:t>ngotri</w:t>
      </w:r>
      <w:proofErr w:type="spellEnd"/>
      <w:r w:rsidR="00CF2EA2" w:rsidRPr="006D3EF1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E549F0" w:rsidRPr="006D3EF1">
        <w:rPr>
          <w:rFonts w:ascii="Times New Roman" w:hAnsi="Times New Roman" w:cs="Times New Roman"/>
          <w:sz w:val="24"/>
          <w:szCs w:val="28"/>
        </w:rPr>
        <w:t>Kuvempu</w:t>
      </w:r>
      <w:proofErr w:type="spellEnd"/>
      <w:r w:rsidR="00E549F0" w:rsidRPr="006D3EF1">
        <w:rPr>
          <w:rFonts w:ascii="Times New Roman" w:hAnsi="Times New Roman" w:cs="Times New Roman"/>
          <w:sz w:val="24"/>
          <w:szCs w:val="28"/>
        </w:rPr>
        <w:t xml:space="preserve"> University</w:t>
      </w:r>
      <w:r w:rsidR="003D27C3">
        <w:rPr>
          <w:rFonts w:ascii="Times New Roman" w:hAnsi="Times New Roman" w:cs="Times New Roman"/>
          <w:sz w:val="24"/>
          <w:szCs w:val="28"/>
        </w:rPr>
        <w:t xml:space="preserve">, Mount Carmel College, St Joseph College, </w:t>
      </w:r>
      <w:proofErr w:type="spellStart"/>
      <w:r w:rsidR="003D27C3">
        <w:rPr>
          <w:rFonts w:ascii="Times New Roman" w:hAnsi="Times New Roman" w:cs="Times New Roman"/>
          <w:sz w:val="24"/>
          <w:szCs w:val="28"/>
        </w:rPr>
        <w:t>Jyoti</w:t>
      </w:r>
      <w:proofErr w:type="spellEnd"/>
      <w:r w:rsidR="003D27C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D27C3">
        <w:rPr>
          <w:rFonts w:ascii="Times New Roman" w:hAnsi="Times New Roman" w:cs="Times New Roman"/>
          <w:sz w:val="24"/>
          <w:szCs w:val="28"/>
        </w:rPr>
        <w:t>Nivas</w:t>
      </w:r>
      <w:proofErr w:type="spellEnd"/>
      <w:r w:rsidR="003D27C3">
        <w:rPr>
          <w:rFonts w:ascii="Times New Roman" w:hAnsi="Times New Roman" w:cs="Times New Roman"/>
          <w:sz w:val="24"/>
          <w:szCs w:val="28"/>
        </w:rPr>
        <w:t xml:space="preserve"> College, Christ University</w:t>
      </w:r>
      <w:r w:rsidR="00CF2EA2" w:rsidRPr="006D3EF1">
        <w:rPr>
          <w:rFonts w:ascii="Times New Roman" w:hAnsi="Times New Roman" w:cs="Times New Roman"/>
          <w:sz w:val="24"/>
          <w:szCs w:val="28"/>
        </w:rPr>
        <w:t xml:space="preserve"> to name a few.</w:t>
      </w:r>
    </w:p>
    <w:p w:rsidR="00E549F0" w:rsidRPr="006D3EF1" w:rsidRDefault="00E549F0" w:rsidP="006D3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D3EF1">
        <w:rPr>
          <w:rFonts w:ascii="Times New Roman" w:hAnsi="Times New Roman" w:cs="Times New Roman"/>
          <w:sz w:val="24"/>
          <w:szCs w:val="28"/>
        </w:rPr>
        <w:t>The Psychology session was</w:t>
      </w:r>
      <w:r w:rsidR="00E9049D" w:rsidRPr="006D3EF1">
        <w:rPr>
          <w:rFonts w:ascii="Times New Roman" w:hAnsi="Times New Roman" w:cs="Times New Roman"/>
          <w:sz w:val="24"/>
          <w:szCs w:val="28"/>
        </w:rPr>
        <w:t xml:space="preserve"> chaired by Dr. </w:t>
      </w:r>
      <w:proofErr w:type="spellStart"/>
      <w:r w:rsidR="00E9049D" w:rsidRPr="006D3EF1">
        <w:rPr>
          <w:rFonts w:ascii="Times New Roman" w:hAnsi="Times New Roman" w:cs="Times New Roman"/>
          <w:sz w:val="24"/>
          <w:szCs w:val="28"/>
        </w:rPr>
        <w:t>Hamsa</w:t>
      </w:r>
      <w:proofErr w:type="spellEnd"/>
      <w:r w:rsidR="00E9049D" w:rsidRPr="006D3EF1">
        <w:rPr>
          <w:rFonts w:ascii="Times New Roman" w:hAnsi="Times New Roman" w:cs="Times New Roman"/>
          <w:sz w:val="24"/>
          <w:szCs w:val="28"/>
        </w:rPr>
        <w:t xml:space="preserve"> HOD </w:t>
      </w:r>
      <w:r w:rsidR="0050345F" w:rsidRPr="006D3EF1">
        <w:rPr>
          <w:rFonts w:ascii="Times New Roman" w:hAnsi="Times New Roman" w:cs="Times New Roman"/>
          <w:sz w:val="24"/>
          <w:szCs w:val="28"/>
        </w:rPr>
        <w:t>of Psychology</w:t>
      </w:r>
      <w:r w:rsidRPr="006D3EF1">
        <w:rPr>
          <w:rFonts w:ascii="Times New Roman" w:hAnsi="Times New Roman" w:cs="Times New Roman"/>
          <w:sz w:val="24"/>
          <w:szCs w:val="28"/>
        </w:rPr>
        <w:t xml:space="preserve"> from Mount Carmel College. </w:t>
      </w:r>
      <w:r w:rsidR="00B81466" w:rsidRPr="006D3EF1">
        <w:rPr>
          <w:rFonts w:ascii="Times New Roman" w:hAnsi="Times New Roman" w:cs="Times New Roman"/>
          <w:sz w:val="24"/>
          <w:szCs w:val="28"/>
        </w:rPr>
        <w:t>The presenters</w:t>
      </w:r>
      <w:r w:rsidRPr="006D3EF1">
        <w:rPr>
          <w:rFonts w:ascii="Times New Roman" w:hAnsi="Times New Roman" w:cs="Times New Roman"/>
          <w:sz w:val="24"/>
          <w:szCs w:val="28"/>
        </w:rPr>
        <w:t xml:space="preserve"> discussed various issues related to gender psychology, phobias and </w:t>
      </w:r>
      <w:r w:rsidR="00B81466" w:rsidRPr="006D3EF1">
        <w:rPr>
          <w:rFonts w:ascii="Times New Roman" w:hAnsi="Times New Roman" w:cs="Times New Roman"/>
          <w:sz w:val="24"/>
          <w:szCs w:val="28"/>
        </w:rPr>
        <w:t>other pertinent topics. The resource person shared her valuable inputs and outcomes with the scholarly gathering.</w:t>
      </w:r>
    </w:p>
    <w:p w:rsidR="00B81466" w:rsidRPr="006D3EF1" w:rsidRDefault="00B81466" w:rsidP="006D3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D3EF1">
        <w:rPr>
          <w:rFonts w:ascii="Times New Roman" w:hAnsi="Times New Roman" w:cs="Times New Roman"/>
          <w:sz w:val="24"/>
          <w:szCs w:val="28"/>
        </w:rPr>
        <w:t xml:space="preserve">The Political Science session was chaired by Ms. </w:t>
      </w:r>
      <w:proofErr w:type="spellStart"/>
      <w:r w:rsidRPr="006D3EF1">
        <w:rPr>
          <w:rFonts w:ascii="Times New Roman" w:hAnsi="Times New Roman" w:cs="Times New Roman"/>
          <w:sz w:val="24"/>
          <w:szCs w:val="28"/>
        </w:rPr>
        <w:t>PriyashreeAndley</w:t>
      </w:r>
      <w:proofErr w:type="spellEnd"/>
      <w:r w:rsidRPr="006D3EF1">
        <w:rPr>
          <w:rFonts w:ascii="Times New Roman" w:hAnsi="Times New Roman" w:cs="Times New Roman"/>
          <w:sz w:val="24"/>
          <w:szCs w:val="28"/>
        </w:rPr>
        <w:t xml:space="preserve">, the </w:t>
      </w:r>
      <w:r w:rsidR="008B3C5E" w:rsidRPr="006D3EF1">
        <w:rPr>
          <w:rFonts w:ascii="Times New Roman" w:hAnsi="Times New Roman" w:cs="Times New Roman"/>
          <w:sz w:val="24"/>
          <w:szCs w:val="28"/>
        </w:rPr>
        <w:t xml:space="preserve">participants brought forth problems that plague the world at present. </w:t>
      </w:r>
      <w:r w:rsidR="006D3EF1" w:rsidRPr="006D3EF1">
        <w:rPr>
          <w:rFonts w:ascii="Times New Roman" w:hAnsi="Times New Roman" w:cs="Times New Roman"/>
          <w:sz w:val="24"/>
          <w:szCs w:val="28"/>
        </w:rPr>
        <w:t xml:space="preserve"> New </w:t>
      </w:r>
      <w:proofErr w:type="gramStart"/>
      <w:r w:rsidR="006D3EF1" w:rsidRPr="006D3EF1">
        <w:rPr>
          <w:rFonts w:ascii="Times New Roman" w:hAnsi="Times New Roman" w:cs="Times New Roman"/>
          <w:sz w:val="24"/>
          <w:szCs w:val="28"/>
        </w:rPr>
        <w:t xml:space="preserve">ideas </w:t>
      </w:r>
      <w:r w:rsidR="008B3C5E" w:rsidRPr="006D3EF1">
        <w:rPr>
          <w:rFonts w:ascii="Times New Roman" w:hAnsi="Times New Roman" w:cs="Times New Roman"/>
          <w:sz w:val="24"/>
          <w:szCs w:val="28"/>
        </w:rPr>
        <w:t xml:space="preserve"> were</w:t>
      </w:r>
      <w:proofErr w:type="gramEnd"/>
      <w:r w:rsidR="008B3C5E" w:rsidRPr="006D3EF1">
        <w:rPr>
          <w:rFonts w:ascii="Times New Roman" w:hAnsi="Times New Roman" w:cs="Times New Roman"/>
          <w:sz w:val="24"/>
          <w:szCs w:val="28"/>
        </w:rPr>
        <w:t xml:space="preserve"> dis</w:t>
      </w:r>
      <w:r w:rsidR="00C30F67" w:rsidRPr="006D3EF1">
        <w:rPr>
          <w:rFonts w:ascii="Times New Roman" w:hAnsi="Times New Roman" w:cs="Times New Roman"/>
          <w:sz w:val="24"/>
          <w:szCs w:val="28"/>
        </w:rPr>
        <w:t xml:space="preserve">cussed which gave the </w:t>
      </w:r>
      <w:r w:rsidR="002374D0" w:rsidRPr="006D3EF1">
        <w:rPr>
          <w:rFonts w:ascii="Times New Roman" w:hAnsi="Times New Roman" w:cs="Times New Roman"/>
          <w:sz w:val="24"/>
          <w:szCs w:val="28"/>
        </w:rPr>
        <w:t>audience different</w:t>
      </w:r>
      <w:r w:rsidR="008B3C5E" w:rsidRPr="006D3EF1">
        <w:rPr>
          <w:rFonts w:ascii="Times New Roman" w:hAnsi="Times New Roman" w:cs="Times New Roman"/>
          <w:sz w:val="24"/>
          <w:szCs w:val="28"/>
        </w:rPr>
        <w:t xml:space="preserve"> perspectives of the world</w:t>
      </w:r>
      <w:r w:rsidR="00E901A7" w:rsidRPr="006D3EF1">
        <w:rPr>
          <w:rFonts w:ascii="Times New Roman" w:hAnsi="Times New Roman" w:cs="Times New Roman"/>
          <w:sz w:val="24"/>
          <w:szCs w:val="28"/>
        </w:rPr>
        <w:t>.</w:t>
      </w:r>
    </w:p>
    <w:p w:rsidR="00E901A7" w:rsidRPr="006D3EF1" w:rsidRDefault="00E901A7" w:rsidP="006D3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D3EF1">
        <w:rPr>
          <w:rFonts w:ascii="Times New Roman" w:hAnsi="Times New Roman" w:cs="Times New Roman"/>
          <w:sz w:val="24"/>
          <w:szCs w:val="28"/>
        </w:rPr>
        <w:t xml:space="preserve">The English literature </w:t>
      </w:r>
      <w:r w:rsidR="00D1441B" w:rsidRPr="006D3EF1">
        <w:rPr>
          <w:rFonts w:ascii="Times New Roman" w:hAnsi="Times New Roman" w:cs="Times New Roman"/>
          <w:sz w:val="24"/>
          <w:szCs w:val="28"/>
        </w:rPr>
        <w:t xml:space="preserve">session was chaired by Dr. </w:t>
      </w:r>
      <w:proofErr w:type="spellStart"/>
      <w:r w:rsidR="00D1441B" w:rsidRPr="006D3EF1">
        <w:rPr>
          <w:rFonts w:ascii="Times New Roman" w:hAnsi="Times New Roman" w:cs="Times New Roman"/>
          <w:sz w:val="24"/>
          <w:szCs w:val="28"/>
        </w:rPr>
        <w:t>Yogananda</w:t>
      </w:r>
      <w:proofErr w:type="spellEnd"/>
      <w:r w:rsidR="006D3EF1" w:rsidRPr="006D3EF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D1441B" w:rsidRPr="006D3EF1">
        <w:rPr>
          <w:rFonts w:ascii="Times New Roman" w:hAnsi="Times New Roman" w:cs="Times New Roman"/>
          <w:sz w:val="24"/>
          <w:szCs w:val="28"/>
        </w:rPr>
        <w:t>Rao</w:t>
      </w:r>
      <w:proofErr w:type="spellEnd"/>
      <w:r w:rsidR="00D1441B" w:rsidRPr="006D3EF1">
        <w:rPr>
          <w:rFonts w:ascii="Times New Roman" w:hAnsi="Times New Roman" w:cs="Times New Roman"/>
          <w:sz w:val="24"/>
          <w:szCs w:val="28"/>
        </w:rPr>
        <w:t xml:space="preserve"> from Jain </w:t>
      </w:r>
      <w:r w:rsidR="00F64F85" w:rsidRPr="006D3EF1">
        <w:rPr>
          <w:rFonts w:ascii="Times New Roman" w:hAnsi="Times New Roman" w:cs="Times New Roman"/>
          <w:sz w:val="24"/>
          <w:szCs w:val="28"/>
        </w:rPr>
        <w:t>University, Sexism, gender bias and</w:t>
      </w:r>
      <w:r w:rsidR="00D1441B" w:rsidRPr="006D3EF1">
        <w:rPr>
          <w:rFonts w:ascii="Times New Roman" w:hAnsi="Times New Roman" w:cs="Times New Roman"/>
          <w:sz w:val="24"/>
          <w:szCs w:val="28"/>
        </w:rPr>
        <w:t xml:space="preserve"> Feminism were some of the sub – themes that the students had chosen to present papers on.</w:t>
      </w:r>
      <w:r w:rsidR="00F64F85" w:rsidRPr="006D3EF1">
        <w:rPr>
          <w:rFonts w:ascii="Times New Roman" w:hAnsi="Times New Roman" w:cs="Times New Roman"/>
          <w:sz w:val="24"/>
          <w:szCs w:val="28"/>
        </w:rPr>
        <w:t xml:space="preserve"> Each presenter was given a personalized feedback and invaluable advice by the resource person</w:t>
      </w:r>
    </w:p>
    <w:p w:rsidR="00FA2D0C" w:rsidRDefault="006D3EF1" w:rsidP="006D3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D3EF1">
        <w:rPr>
          <w:rFonts w:ascii="Times New Roman" w:hAnsi="Times New Roman" w:cs="Times New Roman"/>
          <w:sz w:val="24"/>
          <w:szCs w:val="28"/>
        </w:rPr>
        <w:t>The J</w:t>
      </w:r>
      <w:r w:rsidR="00F64F85" w:rsidRPr="006D3EF1">
        <w:rPr>
          <w:rFonts w:ascii="Times New Roman" w:hAnsi="Times New Roman" w:cs="Times New Roman"/>
          <w:sz w:val="24"/>
          <w:szCs w:val="28"/>
        </w:rPr>
        <w:t xml:space="preserve">ournalism session was chaired by Dr. </w:t>
      </w:r>
      <w:proofErr w:type="spellStart"/>
      <w:r w:rsidR="00F64F85" w:rsidRPr="006D3EF1">
        <w:rPr>
          <w:rFonts w:ascii="Times New Roman" w:hAnsi="Times New Roman" w:cs="Times New Roman"/>
          <w:sz w:val="24"/>
          <w:szCs w:val="28"/>
        </w:rPr>
        <w:t>Bhargavi</w:t>
      </w:r>
      <w:proofErr w:type="spellEnd"/>
      <w:r w:rsidRPr="006D3EF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F64F85" w:rsidRPr="006D3EF1">
        <w:rPr>
          <w:rFonts w:ascii="Times New Roman" w:hAnsi="Times New Roman" w:cs="Times New Roman"/>
          <w:sz w:val="24"/>
          <w:szCs w:val="28"/>
        </w:rPr>
        <w:t>Hemmige</w:t>
      </w:r>
      <w:proofErr w:type="spellEnd"/>
      <w:r w:rsidR="00F64F85" w:rsidRPr="006D3EF1">
        <w:rPr>
          <w:rFonts w:ascii="Times New Roman" w:hAnsi="Times New Roman" w:cs="Times New Roman"/>
          <w:sz w:val="24"/>
          <w:szCs w:val="28"/>
        </w:rPr>
        <w:t xml:space="preserve"> from </w:t>
      </w:r>
      <w:proofErr w:type="spellStart"/>
      <w:r w:rsidR="00F64F85" w:rsidRPr="006D3EF1">
        <w:rPr>
          <w:rFonts w:ascii="Times New Roman" w:hAnsi="Times New Roman" w:cs="Times New Roman"/>
          <w:sz w:val="24"/>
          <w:szCs w:val="28"/>
        </w:rPr>
        <w:t>Mahajanas</w:t>
      </w:r>
      <w:proofErr w:type="spellEnd"/>
      <w:r w:rsidR="00F64F85" w:rsidRPr="006D3EF1">
        <w:rPr>
          <w:rFonts w:ascii="Times New Roman" w:hAnsi="Times New Roman" w:cs="Times New Roman"/>
          <w:sz w:val="24"/>
          <w:szCs w:val="28"/>
        </w:rPr>
        <w:t xml:space="preserve"> College, Mysore. This stream witnessed participation from students from different countries and cultures. </w:t>
      </w:r>
      <w:r w:rsidR="00F64F85" w:rsidRPr="006D3EF1">
        <w:rPr>
          <w:rFonts w:ascii="Times New Roman" w:hAnsi="Times New Roman" w:cs="Times New Roman"/>
          <w:sz w:val="24"/>
          <w:szCs w:val="28"/>
        </w:rPr>
        <w:lastRenderedPageBreak/>
        <w:t xml:space="preserve">Media ethics, new – age journalism </w:t>
      </w:r>
      <w:r w:rsidR="00FA2D0C" w:rsidRPr="006D3EF1">
        <w:rPr>
          <w:rFonts w:ascii="Times New Roman" w:hAnsi="Times New Roman" w:cs="Times New Roman"/>
          <w:sz w:val="24"/>
          <w:szCs w:val="28"/>
        </w:rPr>
        <w:t>was</w:t>
      </w:r>
      <w:r w:rsidR="00F64F85" w:rsidRPr="006D3EF1">
        <w:rPr>
          <w:rFonts w:ascii="Times New Roman" w:hAnsi="Times New Roman" w:cs="Times New Roman"/>
          <w:sz w:val="24"/>
          <w:szCs w:val="28"/>
        </w:rPr>
        <w:t xml:space="preserve"> discussed </w:t>
      </w:r>
      <w:r w:rsidR="00FA2D0C" w:rsidRPr="006D3EF1">
        <w:rPr>
          <w:rFonts w:ascii="Times New Roman" w:hAnsi="Times New Roman" w:cs="Times New Roman"/>
          <w:sz w:val="24"/>
          <w:szCs w:val="28"/>
        </w:rPr>
        <w:t xml:space="preserve">which </w:t>
      </w:r>
      <w:r w:rsidR="002374D0" w:rsidRPr="006D3EF1">
        <w:rPr>
          <w:rFonts w:ascii="Times New Roman" w:hAnsi="Times New Roman" w:cs="Times New Roman"/>
          <w:sz w:val="24"/>
          <w:szCs w:val="28"/>
        </w:rPr>
        <w:t>brought</w:t>
      </w:r>
      <w:r w:rsidR="0041321F" w:rsidRPr="006D3EF1">
        <w:rPr>
          <w:rFonts w:ascii="Times New Roman" w:hAnsi="Times New Roman" w:cs="Times New Roman"/>
          <w:sz w:val="24"/>
          <w:szCs w:val="28"/>
        </w:rPr>
        <w:t xml:space="preserve"> in</w:t>
      </w:r>
      <w:r w:rsidR="002374D0" w:rsidRPr="006D3EF1">
        <w:rPr>
          <w:rFonts w:ascii="Times New Roman" w:hAnsi="Times New Roman" w:cs="Times New Roman"/>
          <w:sz w:val="24"/>
          <w:szCs w:val="28"/>
        </w:rPr>
        <w:t xml:space="preserve"> new ideas and</w:t>
      </w:r>
      <w:r w:rsidR="0041321F" w:rsidRPr="006D3EF1">
        <w:rPr>
          <w:rFonts w:ascii="Times New Roman" w:hAnsi="Times New Roman" w:cs="Times New Roman"/>
          <w:sz w:val="24"/>
          <w:szCs w:val="28"/>
        </w:rPr>
        <w:t xml:space="preserve"> diverse views for discussion</w:t>
      </w:r>
      <w:r w:rsidR="000C0C60" w:rsidRPr="006D3EF1">
        <w:rPr>
          <w:rFonts w:ascii="Times New Roman" w:hAnsi="Times New Roman" w:cs="Times New Roman"/>
          <w:sz w:val="24"/>
          <w:szCs w:val="28"/>
        </w:rPr>
        <w:t>.</w:t>
      </w:r>
    </w:p>
    <w:p w:rsidR="006D6EDE" w:rsidRDefault="003470AC" w:rsidP="006D3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Best papers from each stream were awarded during the valedictory. The participants shared their experience during the valedictory and gave a positive feedback on the event.</w:t>
      </w:r>
      <w:r w:rsidR="0029269F" w:rsidRPr="006D3EF1">
        <w:rPr>
          <w:rFonts w:ascii="Times New Roman" w:hAnsi="Times New Roman" w:cs="Times New Roman"/>
          <w:sz w:val="24"/>
          <w:szCs w:val="28"/>
        </w:rPr>
        <w:t xml:space="preserve"> To sum up</w:t>
      </w:r>
      <w:r w:rsidR="00D71591" w:rsidRPr="006D3EF1">
        <w:rPr>
          <w:rFonts w:ascii="Times New Roman" w:hAnsi="Times New Roman" w:cs="Times New Roman"/>
          <w:sz w:val="24"/>
          <w:szCs w:val="28"/>
        </w:rPr>
        <w:t>,</w:t>
      </w:r>
      <w:r w:rsidR="0029269F" w:rsidRPr="006D3EF1">
        <w:rPr>
          <w:rFonts w:ascii="Times New Roman" w:hAnsi="Times New Roman" w:cs="Times New Roman"/>
          <w:sz w:val="24"/>
          <w:szCs w:val="28"/>
        </w:rPr>
        <w:t xml:space="preserve"> the seminar was a grand success.</w:t>
      </w:r>
    </w:p>
    <w:p w:rsidR="003D27C3" w:rsidRDefault="003D27C3" w:rsidP="006D3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D27C3" w:rsidRPr="006D3EF1" w:rsidRDefault="003D27C3" w:rsidP="006D3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The Seminar had presentations of 46 Research Papers with 57 presenters. A total number of 73 participants attended the Seminar making it a grand success.</w:t>
      </w:r>
    </w:p>
    <w:p w:rsidR="006D6EDE" w:rsidRDefault="006D6EDE" w:rsidP="007E2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B40" w:rsidRDefault="00966B40" w:rsidP="007E2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C5E" w:rsidRPr="007E20DB" w:rsidRDefault="00432BC7" w:rsidP="007E2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76525" cy="1762125"/>
            <wp:effectExtent l="0" t="0" r="9525" b="9525"/>
            <wp:docPr id="2" name="Picture 2" descr="C:\Users\welcome\Desktop\S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lcome\Desktop\SS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56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09825" cy="1762125"/>
            <wp:effectExtent l="0" t="0" r="9525" b="9525"/>
            <wp:docPr id="3" name="Picture 3" descr="C:\Users\welcome\Desktop\S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elcome\Desktop\SS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A02" w:rsidRPr="00EA5A26" w:rsidRDefault="003470AC" w:rsidP="000155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3600" cy="3962400"/>
            <wp:effectExtent l="19050" t="0" r="0" b="0"/>
            <wp:docPr id="6" name="Picture 4" descr="Image may contain: 1 person, standing and in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may contain: 1 person, standing and indoo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962400"/>
            <wp:effectExtent l="19050" t="0" r="0" b="0"/>
            <wp:docPr id="7" name="Picture 7" descr="Image may contain: 4 people, including Shilpa Kalyan, people standing and in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may contain: 4 people, including Shilpa Kalyan, people standing and indoo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962400"/>
            <wp:effectExtent l="19050" t="0" r="0" b="0"/>
            <wp:docPr id="10" name="Picture 10" descr="Image may contain: 2 people, people standing and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may contain: 2 people, people standing and text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962400"/>
            <wp:effectExtent l="19050" t="0" r="0" b="0"/>
            <wp:docPr id="13" name="Picture 13" descr="Image may contain: 1 person, smiling, in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may contain: 1 person, smiling, indoor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9D0" w:rsidRPr="00EA5A26" w:rsidRDefault="003470AC" w:rsidP="00EA5A26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inline distT="0" distB="0" distL="0" distR="0">
            <wp:extent cx="5943600" cy="3962400"/>
            <wp:effectExtent l="19050" t="0" r="0" b="0"/>
            <wp:docPr id="5" name="Picture 1" descr="Image may contain: 4 people, people sitting and in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4 people, people sitting and indoor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09D0" w:rsidRPr="00EA5A26" w:rsidSect="00373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332"/>
    <w:multiLevelType w:val="hybridMultilevel"/>
    <w:tmpl w:val="FE409A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53950"/>
    <w:multiLevelType w:val="hybridMultilevel"/>
    <w:tmpl w:val="2B721F12"/>
    <w:lvl w:ilvl="0" w:tplc="BB564B0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835AFC"/>
    <w:multiLevelType w:val="hybridMultilevel"/>
    <w:tmpl w:val="875C3D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16E5D"/>
    <w:multiLevelType w:val="hybridMultilevel"/>
    <w:tmpl w:val="95F6A0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344DA"/>
    <w:multiLevelType w:val="hybridMultilevel"/>
    <w:tmpl w:val="CA048D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54402"/>
    <w:multiLevelType w:val="hybridMultilevel"/>
    <w:tmpl w:val="D32A9008"/>
    <w:lvl w:ilvl="0" w:tplc="1B18E6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12A64"/>
    <w:multiLevelType w:val="hybridMultilevel"/>
    <w:tmpl w:val="66BA76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209D0"/>
    <w:rsid w:val="00015560"/>
    <w:rsid w:val="000209D0"/>
    <w:rsid w:val="000719BA"/>
    <w:rsid w:val="00074AA1"/>
    <w:rsid w:val="000B7B3C"/>
    <w:rsid w:val="000C0C60"/>
    <w:rsid w:val="00105BF7"/>
    <w:rsid w:val="0011154C"/>
    <w:rsid w:val="00171E3A"/>
    <w:rsid w:val="00186DB8"/>
    <w:rsid w:val="00195291"/>
    <w:rsid w:val="001C10C3"/>
    <w:rsid w:val="00224555"/>
    <w:rsid w:val="002374D0"/>
    <w:rsid w:val="002375E9"/>
    <w:rsid w:val="002618D6"/>
    <w:rsid w:val="0029269F"/>
    <w:rsid w:val="002B021A"/>
    <w:rsid w:val="002B7F16"/>
    <w:rsid w:val="00330D3A"/>
    <w:rsid w:val="003470AC"/>
    <w:rsid w:val="00370E9D"/>
    <w:rsid w:val="00373D3E"/>
    <w:rsid w:val="003C755D"/>
    <w:rsid w:val="003D27C3"/>
    <w:rsid w:val="003E688B"/>
    <w:rsid w:val="0041321F"/>
    <w:rsid w:val="00427EC3"/>
    <w:rsid w:val="00432062"/>
    <w:rsid w:val="0043241B"/>
    <w:rsid w:val="00432BC7"/>
    <w:rsid w:val="004B0435"/>
    <w:rsid w:val="004D573B"/>
    <w:rsid w:val="004E1116"/>
    <w:rsid w:val="004E2AFE"/>
    <w:rsid w:val="0050345F"/>
    <w:rsid w:val="00512A79"/>
    <w:rsid w:val="00515869"/>
    <w:rsid w:val="005246F1"/>
    <w:rsid w:val="00584E16"/>
    <w:rsid w:val="0058681E"/>
    <w:rsid w:val="005875EF"/>
    <w:rsid w:val="005B53E6"/>
    <w:rsid w:val="005C3446"/>
    <w:rsid w:val="005E7EC8"/>
    <w:rsid w:val="00680879"/>
    <w:rsid w:val="006A1C2A"/>
    <w:rsid w:val="006B2056"/>
    <w:rsid w:val="006B6797"/>
    <w:rsid w:val="006C3166"/>
    <w:rsid w:val="006D3EF1"/>
    <w:rsid w:val="006D6EDE"/>
    <w:rsid w:val="00703CF0"/>
    <w:rsid w:val="007B5C88"/>
    <w:rsid w:val="007C067F"/>
    <w:rsid w:val="007D5720"/>
    <w:rsid w:val="007E20DB"/>
    <w:rsid w:val="00820ECA"/>
    <w:rsid w:val="00834828"/>
    <w:rsid w:val="008B3C5E"/>
    <w:rsid w:val="008C1BDB"/>
    <w:rsid w:val="008D279E"/>
    <w:rsid w:val="00923E66"/>
    <w:rsid w:val="00956304"/>
    <w:rsid w:val="00966B40"/>
    <w:rsid w:val="00983F2D"/>
    <w:rsid w:val="009A5A33"/>
    <w:rsid w:val="009C1F47"/>
    <w:rsid w:val="009E4F86"/>
    <w:rsid w:val="00A05308"/>
    <w:rsid w:val="00A21CB8"/>
    <w:rsid w:val="00AA43CB"/>
    <w:rsid w:val="00AB2F79"/>
    <w:rsid w:val="00AD2FFF"/>
    <w:rsid w:val="00B110CE"/>
    <w:rsid w:val="00B11159"/>
    <w:rsid w:val="00B73FFE"/>
    <w:rsid w:val="00B81466"/>
    <w:rsid w:val="00BF2200"/>
    <w:rsid w:val="00C00A02"/>
    <w:rsid w:val="00C127F5"/>
    <w:rsid w:val="00C30F67"/>
    <w:rsid w:val="00C5627E"/>
    <w:rsid w:val="00C93F7B"/>
    <w:rsid w:val="00CB1FA1"/>
    <w:rsid w:val="00CB7ACA"/>
    <w:rsid w:val="00CE2295"/>
    <w:rsid w:val="00CF2EA2"/>
    <w:rsid w:val="00CF4EC1"/>
    <w:rsid w:val="00D1441B"/>
    <w:rsid w:val="00D358A7"/>
    <w:rsid w:val="00D43BA1"/>
    <w:rsid w:val="00D60374"/>
    <w:rsid w:val="00D71591"/>
    <w:rsid w:val="00E549F0"/>
    <w:rsid w:val="00E901A7"/>
    <w:rsid w:val="00E9049D"/>
    <w:rsid w:val="00EA5A26"/>
    <w:rsid w:val="00EC55A6"/>
    <w:rsid w:val="00EE75C2"/>
    <w:rsid w:val="00F23FFF"/>
    <w:rsid w:val="00F54F4F"/>
    <w:rsid w:val="00F64F85"/>
    <w:rsid w:val="00F72647"/>
    <w:rsid w:val="00FA1577"/>
    <w:rsid w:val="00FA2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09D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209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09D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209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5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presidencycollege.ac.in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shilpa kalyan</cp:lastModifiedBy>
  <cp:revision>2</cp:revision>
  <dcterms:created xsi:type="dcterms:W3CDTF">2018-09-12T04:45:00Z</dcterms:created>
  <dcterms:modified xsi:type="dcterms:W3CDTF">2018-09-12T04:45:00Z</dcterms:modified>
</cp:coreProperties>
</file>